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E508" w14:textId="6F86B6CF" w:rsidR="006938C6" w:rsidRDefault="006938C6" w:rsidP="006938C6">
      <w:r w:rsidRPr="57EC21C6">
        <w:rPr>
          <w:rFonts w:ascii="IBM Plex Sans" w:eastAsia="IBM Plex Sans" w:hAnsi="IBM Plex Sans" w:cs="IBM Plex Sans"/>
          <w:b/>
          <w:bCs/>
          <w:color w:val="141412"/>
          <w:sz w:val="24"/>
          <w:szCs w:val="24"/>
          <w:u w:val="single"/>
        </w:rPr>
        <w:t>Take Down Notice Template for Canadian Websites:</w:t>
      </w:r>
    </w:p>
    <w:p w14:paraId="5753630F" w14:textId="77777777" w:rsidR="006938C6" w:rsidRPr="005D601C" w:rsidRDefault="006938C6" w:rsidP="006938C6">
      <w:r w:rsidRPr="005D601C">
        <w:rPr>
          <w:rFonts w:ascii="IBM Plex Sans" w:eastAsia="IBM Plex Sans" w:hAnsi="IBM Plex Sans" w:cs="IBM Plex Sans"/>
          <w:b/>
          <w:bCs/>
          <w:color w:val="141412"/>
        </w:rPr>
        <w:t xml:space="preserve">Subject: Copyright Infringement Notice </w:t>
      </w:r>
    </w:p>
    <w:p w14:paraId="350C19BB" w14:textId="77777777" w:rsidR="006938C6" w:rsidRPr="005D601C" w:rsidRDefault="006938C6" w:rsidP="006938C6">
      <w:r w:rsidRPr="005D601C">
        <w:rPr>
          <w:rFonts w:ascii="IBM Plex Sans" w:eastAsia="IBM Plex Sans" w:hAnsi="IBM Plex Sans" w:cs="IBM Plex Sans"/>
          <w:color w:val="141412"/>
        </w:rPr>
        <w:t>To whom it may concern:</w:t>
      </w:r>
    </w:p>
    <w:p w14:paraId="2C43E843" w14:textId="77777777" w:rsidR="006938C6" w:rsidRPr="005D601C" w:rsidRDefault="006938C6" w:rsidP="006938C6">
      <w:r w:rsidRPr="005D601C">
        <w:rPr>
          <w:rFonts w:ascii="IBM Plex Sans" w:eastAsia="IBM Plex Sans" w:hAnsi="IBM Plex Sans" w:cs="IBM Plex Sans"/>
          <w:color w:val="141412"/>
        </w:rPr>
        <w:t xml:space="preserve">This is notice pursuant to section 41.25 of Canada’s </w:t>
      </w:r>
      <w:r w:rsidRPr="005D601C">
        <w:rPr>
          <w:rFonts w:ascii="IBM Plex Sans" w:eastAsia="IBM Plex Sans" w:hAnsi="IBM Plex Sans" w:cs="IBM Plex Sans"/>
          <w:i/>
          <w:iCs/>
          <w:color w:val="141412"/>
        </w:rPr>
        <w:t>Copyright Act</w:t>
      </w:r>
      <w:r w:rsidRPr="005D601C">
        <w:rPr>
          <w:rFonts w:ascii="IBM Plex Sans" w:eastAsia="IBM Plex Sans" w:hAnsi="IBM Plex Sans" w:cs="IBM Plex Sans"/>
          <w:color w:val="141412"/>
        </w:rPr>
        <w:t xml:space="preserve"> that your website service is hosting material that infringes copyright. You are required by section 41.26(1) of the </w:t>
      </w:r>
      <w:r w:rsidRPr="005D601C">
        <w:rPr>
          <w:rFonts w:ascii="IBM Plex Sans" w:eastAsia="IBM Plex Sans" w:hAnsi="IBM Plex Sans" w:cs="IBM Plex Sans"/>
          <w:i/>
          <w:iCs/>
          <w:color w:val="141412"/>
        </w:rPr>
        <w:t xml:space="preserve">Copyright Act </w:t>
      </w:r>
      <w:r w:rsidRPr="005D601C">
        <w:rPr>
          <w:rFonts w:ascii="IBM Plex Sans" w:eastAsia="IBM Plex Sans" w:hAnsi="IBM Plex Sans" w:cs="IBM Plex Sans"/>
          <w:color w:val="141412"/>
        </w:rPr>
        <w:t>to:</w:t>
      </w:r>
    </w:p>
    <w:p w14:paraId="44321733" w14:textId="77777777" w:rsidR="006938C6" w:rsidRPr="005D601C" w:rsidRDefault="006938C6" w:rsidP="006938C6">
      <w:r w:rsidRPr="005D601C">
        <w:rPr>
          <w:rFonts w:ascii="IBM Plex Sans" w:eastAsia="IBM Plex Sans" w:hAnsi="IBM Plex Sans" w:cs="IBM Plex Sans"/>
          <w:b/>
          <w:bCs/>
          <w:color w:val="141412"/>
        </w:rPr>
        <w:t xml:space="preserve">(a) </w:t>
      </w:r>
      <w:r w:rsidRPr="005D601C">
        <w:rPr>
          <w:rFonts w:ascii="IBM Plex Sans" w:eastAsia="IBM Plex Sans" w:hAnsi="IBM Plex Sans" w:cs="IBM Plex Sans"/>
          <w:color w:val="141412"/>
        </w:rPr>
        <w:t>as soon as feasible forward the notice electronically to the person to whom the electronic location identified by the location data specified in the notice belongs and inform the claimant of its forwarding or, if applicable, of the reason why it was not possible to forward it; and</w:t>
      </w:r>
    </w:p>
    <w:p w14:paraId="50B0D698" w14:textId="77777777" w:rsidR="006938C6" w:rsidRPr="005D601C" w:rsidRDefault="006938C6" w:rsidP="006938C6">
      <w:r w:rsidRPr="005D601C">
        <w:rPr>
          <w:rFonts w:ascii="IBM Plex Sans" w:eastAsia="IBM Plex Sans" w:hAnsi="IBM Plex Sans" w:cs="IBM Plex Sans"/>
          <w:b/>
          <w:bCs/>
          <w:color w:val="141412"/>
        </w:rPr>
        <w:t xml:space="preserve">(b) </w:t>
      </w:r>
      <w:r w:rsidRPr="005D601C">
        <w:rPr>
          <w:rFonts w:ascii="IBM Plex Sans" w:eastAsia="IBM Plex Sans" w:hAnsi="IBM Plex Sans" w:cs="IBM Plex Sans"/>
          <w:color w:val="141412"/>
        </w:rPr>
        <w:t>retain records that will allow the identity of the person to whom the electronic location belongs to be determined, and do so for six months beginning on the day on which the notice of claimed infringement is received or, if the claimant commences proceedings relating to the claimed infringement and so notifies the person before the end of those six months, for one year after the day on which the person receives the notice of claimed infringement.</w:t>
      </w:r>
    </w:p>
    <w:p w14:paraId="2B25619B" w14:textId="77777777" w:rsidR="006938C6" w:rsidRPr="005D601C" w:rsidRDefault="006938C6" w:rsidP="006938C6">
      <w:r w:rsidRPr="005D601C">
        <w:rPr>
          <w:rFonts w:ascii="IBM Plex Sans" w:eastAsia="IBM Plex Sans" w:hAnsi="IBM Plex Sans" w:cs="IBM Plex Sans"/>
          <w:b/>
          <w:bCs/>
          <w:color w:val="141412"/>
        </w:rPr>
        <w:t>Work(s):</w:t>
      </w:r>
      <w:r w:rsidRPr="005D601C">
        <w:rPr>
          <w:rFonts w:ascii="IBM Plex Sans" w:eastAsia="IBM Plex Sans" w:hAnsi="IBM Plex Sans" w:cs="IBM Plex Sans"/>
          <w:color w:val="141412"/>
        </w:rPr>
        <w:t xml:space="preserve"> [Title(s)]</w:t>
      </w:r>
    </w:p>
    <w:p w14:paraId="541E4FB9" w14:textId="77777777" w:rsidR="006938C6" w:rsidRPr="005D601C" w:rsidRDefault="006938C6" w:rsidP="006938C6">
      <w:r w:rsidRPr="005D601C">
        <w:rPr>
          <w:rFonts w:ascii="IBM Plex Sans" w:eastAsia="IBM Plex Sans" w:hAnsi="IBM Plex Sans" w:cs="IBM Plex Sans"/>
          <w:b/>
          <w:bCs/>
          <w:color w:val="141412"/>
        </w:rPr>
        <w:t>Location(s):</w:t>
      </w:r>
      <w:r w:rsidRPr="005D601C">
        <w:rPr>
          <w:rFonts w:ascii="IBM Plex Sans" w:eastAsia="IBM Plex Sans" w:hAnsi="IBM Plex Sans" w:cs="IBM Plex Sans"/>
          <w:color w:val="141412"/>
        </w:rPr>
        <w:t xml:space="preserve"> [List all URLs]</w:t>
      </w:r>
    </w:p>
    <w:p w14:paraId="29E552EF" w14:textId="77777777" w:rsidR="006938C6" w:rsidRPr="005D601C" w:rsidRDefault="006938C6" w:rsidP="006938C6">
      <w:r w:rsidRPr="005D601C">
        <w:rPr>
          <w:rFonts w:ascii="IBM Plex Sans" w:eastAsia="IBM Plex Sans" w:hAnsi="IBM Plex Sans" w:cs="IBM Plex Sans"/>
          <w:b/>
          <w:bCs/>
          <w:color w:val="141412"/>
        </w:rPr>
        <w:t>File/Excerpt Name:</w:t>
      </w:r>
      <w:r w:rsidRPr="005D601C">
        <w:rPr>
          <w:rFonts w:ascii="IBM Plex Sans" w:eastAsia="IBM Plex Sans" w:hAnsi="IBM Plex Sans" w:cs="IBM Plex Sans"/>
          <w:color w:val="141412"/>
        </w:rPr>
        <w:t xml:space="preserve"> [List all file names, If applicable]</w:t>
      </w:r>
    </w:p>
    <w:p w14:paraId="5DAB75C9" w14:textId="77777777" w:rsidR="006938C6" w:rsidRPr="005D601C" w:rsidRDefault="006938C6" w:rsidP="006938C6">
      <w:r w:rsidRPr="005D601C">
        <w:rPr>
          <w:rFonts w:ascii="IBM Plex Sans" w:eastAsia="IBM Plex Sans" w:hAnsi="IBM Plex Sans" w:cs="IBM Plex Sans"/>
          <w:b/>
          <w:bCs/>
          <w:color w:val="141412"/>
        </w:rPr>
        <w:t>Date and time of infringement:</w:t>
      </w:r>
      <w:r w:rsidRPr="005D601C">
        <w:rPr>
          <w:rFonts w:ascii="IBM Plex Sans" w:eastAsia="IBM Plex Sans" w:hAnsi="IBM Plex Sans" w:cs="IBM Plex Sans"/>
          <w:color w:val="141412"/>
        </w:rPr>
        <w:t xml:space="preserve"> [Date infringement was found and viewed, note also if “ongoing”]</w:t>
      </w:r>
    </w:p>
    <w:p w14:paraId="15D28D7E" w14:textId="77777777" w:rsidR="006938C6" w:rsidRPr="005D601C" w:rsidRDefault="006938C6" w:rsidP="006938C6">
      <w:r w:rsidRPr="005D601C">
        <w:rPr>
          <w:rFonts w:ascii="IBM Plex Sans" w:eastAsia="IBM Plex Sans" w:hAnsi="IBM Plex Sans" w:cs="IBM Plex Sans"/>
          <w:b/>
          <w:bCs/>
          <w:color w:val="141412"/>
        </w:rPr>
        <w:t>Infringing poster</w:t>
      </w:r>
      <w:r w:rsidRPr="005D601C">
        <w:rPr>
          <w:rFonts w:ascii="IBM Plex Sans" w:eastAsia="IBM Plex Sans" w:hAnsi="IBM Plex Sans" w:cs="IBM Plex Sans"/>
          <w:color w:val="141412"/>
        </w:rPr>
        <w:t>: [Name/profile name/account/any other identifying information if available]</w:t>
      </w:r>
    </w:p>
    <w:p w14:paraId="498ADCB6" w14:textId="77777777" w:rsidR="006938C6" w:rsidRPr="005D601C" w:rsidRDefault="006938C6" w:rsidP="006938C6">
      <w:pPr>
        <w:rPr>
          <w:rFonts w:ascii="IBM Plex Sans" w:eastAsia="IBM Plex Sans" w:hAnsi="IBM Plex Sans" w:cs="IBM Plex Sans"/>
          <w:i/>
          <w:iCs/>
          <w:color w:val="141412"/>
        </w:rPr>
      </w:pPr>
      <w:r w:rsidRPr="005D601C">
        <w:rPr>
          <w:rFonts w:ascii="IBM Plex Sans" w:eastAsia="IBM Plex Sans" w:hAnsi="IBM Plex Sans" w:cs="IBM Plex Sans"/>
          <w:color w:val="141412"/>
        </w:rPr>
        <w:t xml:space="preserve">I am the author and the copyright owner of the work(s) listed above. This/these work(s) has/have been posted to your service without my permission. </w:t>
      </w:r>
      <w:r w:rsidRPr="005D601C">
        <w:rPr>
          <w:rFonts w:ascii="IBM Plex Sans" w:eastAsia="IBM Plex Sans" w:hAnsi="IBM Plex Sans" w:cs="IBM Plex Sans"/>
          <w:b/>
          <w:bCs/>
          <w:i/>
          <w:iCs/>
          <w:color w:val="141412"/>
          <w:u w:val="single"/>
        </w:rPr>
        <w:t>Note</w:t>
      </w:r>
      <w:r w:rsidRPr="005D601C">
        <w:rPr>
          <w:rFonts w:ascii="IBM Plex Sans" w:eastAsia="IBM Plex Sans" w:hAnsi="IBM Plex Sans" w:cs="IBM Plex Sans"/>
          <w:i/>
          <w:iCs/>
          <w:color w:val="141412"/>
        </w:rPr>
        <w:t xml:space="preserve"> that if your copyright-protected content has been inserted into a larger work, you must identify the specific parts of the work(s) in which you own copyright.</w:t>
      </w:r>
    </w:p>
    <w:p w14:paraId="6F4205F6" w14:textId="77777777" w:rsidR="006938C6" w:rsidRPr="005D601C" w:rsidRDefault="006938C6" w:rsidP="006938C6">
      <w:r w:rsidRPr="005D601C">
        <w:rPr>
          <w:rFonts w:ascii="IBM Plex Sans" w:eastAsia="IBM Plex Sans" w:hAnsi="IBM Plex Sans" w:cs="IBM Plex Sans"/>
          <w:b/>
          <w:bCs/>
          <w:color w:val="141412"/>
        </w:rPr>
        <w:t>Claimant name:</w:t>
      </w:r>
      <w:r w:rsidRPr="005D601C">
        <w:rPr>
          <w:rFonts w:ascii="IBM Plex Sans" w:eastAsia="IBM Plex Sans" w:hAnsi="IBM Plex Sans" w:cs="IBM Plex Sans"/>
          <w:color w:val="141412"/>
        </w:rPr>
        <w:t xml:space="preserve"> [Your name]</w:t>
      </w:r>
    </w:p>
    <w:p w14:paraId="52EB9205" w14:textId="77777777" w:rsidR="006938C6" w:rsidRPr="005D601C" w:rsidRDefault="006938C6" w:rsidP="006938C6">
      <w:r w:rsidRPr="005D601C">
        <w:rPr>
          <w:rFonts w:ascii="IBM Plex Sans" w:eastAsia="IBM Plex Sans" w:hAnsi="IBM Plex Sans" w:cs="IBM Plex Sans"/>
          <w:b/>
          <w:bCs/>
          <w:color w:val="141412"/>
        </w:rPr>
        <w:t>Contact information:</w:t>
      </w:r>
      <w:r w:rsidRPr="005D601C">
        <w:rPr>
          <w:rFonts w:ascii="IBM Plex Sans" w:eastAsia="IBM Plex Sans" w:hAnsi="IBM Plex Sans" w:cs="IBM Plex Sans"/>
          <w:color w:val="141412"/>
        </w:rPr>
        <w:t xml:space="preserve"> [Business address, email, &amp; phone number]</w:t>
      </w:r>
    </w:p>
    <w:p w14:paraId="324DBA23" w14:textId="77777777" w:rsidR="006938C6" w:rsidRPr="005D601C" w:rsidRDefault="006938C6" w:rsidP="006938C6">
      <w:r w:rsidRPr="005D601C">
        <w:rPr>
          <w:rFonts w:ascii="IBM Plex Sans" w:eastAsia="IBM Plex Sans" w:hAnsi="IBM Plex Sans" w:cs="IBM Plex Sans"/>
          <w:color w:val="141412"/>
        </w:rPr>
        <w:t>Please contact me at the email listed above indicating your prompt response.</w:t>
      </w:r>
    </w:p>
    <w:p w14:paraId="6AEA8EE7" w14:textId="77777777" w:rsidR="006938C6" w:rsidRPr="005D601C" w:rsidRDefault="006938C6" w:rsidP="006938C6">
      <w:r w:rsidRPr="005D601C">
        <w:rPr>
          <w:rFonts w:ascii="IBM Plex Sans" w:eastAsia="IBM Plex Sans" w:hAnsi="IBM Plex Sans" w:cs="IBM Plex Sans"/>
          <w:b/>
          <w:bCs/>
          <w:color w:val="141412"/>
        </w:rPr>
        <w:t>Name</w:t>
      </w:r>
    </w:p>
    <w:p w14:paraId="43792AFB" w14:textId="77777777" w:rsidR="006938C6" w:rsidRPr="005D601C" w:rsidRDefault="006938C6" w:rsidP="006938C6">
      <w:r w:rsidRPr="005D601C">
        <w:rPr>
          <w:rFonts w:ascii="IBM Plex Sans" w:eastAsia="IBM Plex Sans" w:hAnsi="IBM Plex Sans" w:cs="IBM Plex Sans"/>
          <w:b/>
          <w:bCs/>
          <w:color w:val="141412"/>
        </w:rPr>
        <w:t>Date</w:t>
      </w:r>
    </w:p>
    <w:p w14:paraId="3E67D56F" w14:textId="51FDD7F6" w:rsidR="00881722" w:rsidRDefault="006938C6">
      <w:r w:rsidRPr="005D601C">
        <w:rPr>
          <w:rFonts w:ascii="IBM Plex Sans" w:eastAsia="IBM Plex Sans" w:hAnsi="IBM Plex Sans" w:cs="IBM Plex Sans"/>
          <w:color w:val="141412"/>
        </w:rPr>
        <w:t>From:</w:t>
      </w:r>
      <w:r w:rsidRPr="005D601C">
        <w:rPr>
          <w:rFonts w:ascii="IBM Plex Sans" w:eastAsia="IBM Plex Sans" w:hAnsi="IBM Plex Sans" w:cs="IBM Plex Sans"/>
          <w:color w:val="141412"/>
          <w:u w:val="single"/>
        </w:rPr>
        <w:t xml:space="preserve"> </w:t>
      </w:r>
      <w:hyperlink r:id="rId4" w:anchor=":~:text=This%20is%20notice%20pursuant%20to,to%E2%80%9D%20the%20infringing%20material%E2%80%9D">
        <w:r w:rsidRPr="005D601C">
          <w:rPr>
            <w:rStyle w:val="Hyperlink"/>
            <w:rFonts w:ascii="IBM Plex Sans" w:eastAsia="IBM Plex Sans" w:hAnsi="IBM Plex Sans" w:cs="IBM Plex Sans"/>
          </w:rPr>
          <w:t>https://copyright.info.yorku.ca/templates-for-take-down-notices-for-us-canada-sites/#:~:text=This%20is%20notice%20pursuant%20to,to%E2%80%9D%20the%20infringing%20material%E2%80%9D</w:t>
        </w:r>
      </w:hyperlink>
      <w:r w:rsidRPr="005D601C">
        <w:rPr>
          <w:rFonts w:ascii="IBM Plex Sans" w:eastAsia="IBM Plex Sans" w:hAnsi="IBM Plex Sans" w:cs="IBM Plex Sans"/>
          <w:color w:val="141412"/>
          <w:u w:val="single"/>
        </w:rPr>
        <w:t xml:space="preserve">. </w:t>
      </w:r>
      <w:r w:rsidRPr="005D601C">
        <w:rPr>
          <w:rFonts w:ascii="IBM Plex Sans" w:eastAsia="IBM Plex Sans" w:hAnsi="IBM Plex Sans" w:cs="IBM Plex Sans"/>
          <w:color w:val="141412"/>
        </w:rPr>
        <w:t>There is also a USA template (DMCA)</w:t>
      </w:r>
    </w:p>
    <w:sectPr w:rsidR="00881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C6"/>
    <w:rsid w:val="00290F62"/>
    <w:rsid w:val="00535667"/>
    <w:rsid w:val="005D601C"/>
    <w:rsid w:val="006938C6"/>
    <w:rsid w:val="00697F5C"/>
    <w:rsid w:val="00881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121941"/>
  <w15:chartTrackingRefBased/>
  <w15:docId w15:val="{8AF599C6-0295-4C4B-8AFB-EDFF623F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C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pyright.info.yorku.ca/templates-for-take-down-notices-for-us-canada-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John Dickison</dc:creator>
  <cp:keywords/>
  <dc:description/>
  <cp:lastModifiedBy>Jeff Carter</cp:lastModifiedBy>
  <cp:revision>3</cp:revision>
  <dcterms:created xsi:type="dcterms:W3CDTF">2022-05-02T19:12:00Z</dcterms:created>
  <dcterms:modified xsi:type="dcterms:W3CDTF">2022-05-02T19:14:00Z</dcterms:modified>
</cp:coreProperties>
</file>